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27" w:rsidRPr="00625427" w:rsidRDefault="00E553C5" w:rsidP="00625427">
      <w:pPr>
        <w:widowControl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hint="eastAsia"/>
        </w:rPr>
        <w:t>下記の通り</w:t>
      </w:r>
      <w:r w:rsidR="007054B2">
        <w:rPr>
          <w:rFonts w:hint="eastAsia"/>
        </w:rPr>
        <w:t>、</w:t>
      </w:r>
      <w:hyperlink r:id="rId8" w:history="1">
        <w:r w:rsidR="00625427" w:rsidRPr="00625427">
          <w:rPr>
            <w:rStyle w:val="a3"/>
            <w:rFonts w:ascii="メイリオ" w:eastAsia="メイリオ" w:hAnsi="メイリオ" w:hint="eastAsia"/>
            <w:color w:val="auto"/>
            <w:szCs w:val="21"/>
            <w:bdr w:val="none" w:sz="0" w:space="0" w:color="auto" w:frame="1"/>
          </w:rPr>
          <w:t>第65回院内集会を</w:t>
        </w:r>
        <w:bookmarkStart w:id="0" w:name="_GoBack"/>
        <w:bookmarkEnd w:id="0"/>
        <w:r w:rsidR="00625427" w:rsidRPr="00625427">
          <w:rPr>
            <w:rStyle w:val="a3"/>
            <w:rFonts w:ascii="メイリオ" w:eastAsia="メイリオ" w:hAnsi="メイリオ" w:hint="eastAsia"/>
            <w:color w:val="auto"/>
            <w:szCs w:val="21"/>
            <w:bdr w:val="none" w:sz="0" w:space="0" w:color="auto" w:frame="1"/>
          </w:rPr>
          <w:t>開催します。</w:t>
        </w:r>
      </w:hyperlink>
    </w:p>
    <w:p w:rsidR="00625427" w:rsidRPr="0033110B" w:rsidRDefault="00625427" w:rsidP="00625427">
      <w:pPr>
        <w:widowControl/>
        <w:jc w:val="left"/>
        <w:textAlignment w:val="baseline"/>
        <w:rPr>
          <w:szCs w:val="21"/>
        </w:rPr>
      </w:pPr>
      <w:r w:rsidRPr="00625427">
        <w:rPr>
          <w:rFonts w:hint="eastAsia"/>
          <w:szCs w:val="21"/>
        </w:rPr>
        <w:t>●</w:t>
      </w:r>
      <w:r w:rsidR="00593637" w:rsidRPr="00625427">
        <w:rPr>
          <w:rFonts w:hint="eastAsia"/>
          <w:szCs w:val="21"/>
        </w:rPr>
        <w:t>日時</w:t>
      </w:r>
      <w:r w:rsidRPr="00625427">
        <w:rPr>
          <w:rFonts w:hint="eastAsia"/>
          <w:szCs w:val="21"/>
        </w:rPr>
        <w:t>:</w:t>
      </w:r>
      <w:r w:rsidR="00593637" w:rsidRPr="00625427">
        <w:rPr>
          <w:rFonts w:hint="eastAsia"/>
          <w:szCs w:val="21"/>
        </w:rPr>
        <w:t>10</w:t>
      </w:r>
      <w:r w:rsidR="00593637" w:rsidRPr="00625427">
        <w:rPr>
          <w:rFonts w:hint="eastAsia"/>
          <w:szCs w:val="21"/>
        </w:rPr>
        <w:t>月</w:t>
      </w:r>
      <w:r w:rsidR="00593637" w:rsidRPr="00625427">
        <w:rPr>
          <w:rFonts w:hint="eastAsia"/>
          <w:szCs w:val="21"/>
        </w:rPr>
        <w:t>26</w:t>
      </w:r>
      <w:r w:rsidR="0033110B">
        <w:rPr>
          <w:rFonts w:hint="eastAsia"/>
          <w:szCs w:val="21"/>
        </w:rPr>
        <w:t>(</w:t>
      </w:r>
      <w:r w:rsidR="00593637" w:rsidRPr="00625427">
        <w:rPr>
          <w:rFonts w:hint="eastAsia"/>
          <w:szCs w:val="21"/>
        </w:rPr>
        <w:t>木曜</w:t>
      </w:r>
      <w:r w:rsidR="0033110B">
        <w:rPr>
          <w:rFonts w:hint="eastAsia"/>
          <w:szCs w:val="21"/>
        </w:rPr>
        <w:t>)</w:t>
      </w:r>
      <w:r w:rsidR="00593637" w:rsidRPr="00625427">
        <w:rPr>
          <w:rFonts w:hint="eastAsia"/>
          <w:szCs w:val="21"/>
        </w:rPr>
        <w:t>日</w:t>
      </w:r>
      <w:r w:rsidR="0033110B">
        <w:rPr>
          <w:rFonts w:hint="eastAsia"/>
          <w:szCs w:val="21"/>
        </w:rPr>
        <w:t>11:00-13:00(10:30</w:t>
      </w:r>
      <w:r w:rsidR="0033110B">
        <w:rPr>
          <w:rFonts w:hint="eastAsia"/>
          <w:szCs w:val="21"/>
        </w:rPr>
        <w:t>から</w:t>
      </w:r>
      <w:r w:rsidR="0033110B" w:rsidRPr="00625427">
        <w:rPr>
          <w:rFonts w:hint="eastAsia"/>
          <w:szCs w:val="21"/>
        </w:rPr>
        <w:t>会館</w:t>
      </w:r>
      <w:r w:rsidR="0033110B">
        <w:rPr>
          <w:rFonts w:hint="eastAsia"/>
          <w:szCs w:val="21"/>
        </w:rPr>
        <w:t>玄関で入館証をお渡しします</w:t>
      </w:r>
      <w:r w:rsidR="0033110B">
        <w:rPr>
          <w:rFonts w:hint="eastAsia"/>
          <w:szCs w:val="21"/>
        </w:rPr>
        <w:t>)</w:t>
      </w:r>
    </w:p>
    <w:p w:rsidR="00593637" w:rsidRPr="00625427" w:rsidRDefault="00625427" w:rsidP="00625427">
      <w:pPr>
        <w:widowControl/>
        <w:jc w:val="left"/>
        <w:textAlignment w:val="baseline"/>
        <w:rPr>
          <w:szCs w:val="21"/>
        </w:rPr>
      </w:pPr>
      <w:r w:rsidRPr="00625427">
        <w:rPr>
          <w:rFonts w:hint="eastAsia"/>
          <w:szCs w:val="21"/>
        </w:rPr>
        <w:t>●</w:t>
      </w:r>
      <w:r w:rsidR="00593637" w:rsidRPr="00625427">
        <w:rPr>
          <w:rFonts w:hint="eastAsia"/>
          <w:szCs w:val="21"/>
        </w:rPr>
        <w:t>会場</w:t>
      </w:r>
      <w:r w:rsidRPr="00625427">
        <w:rPr>
          <w:rFonts w:hint="eastAsia"/>
          <w:szCs w:val="21"/>
        </w:rPr>
        <w:t>:</w:t>
      </w:r>
      <w:r w:rsidR="00593637" w:rsidRPr="00625427">
        <w:rPr>
          <w:rFonts w:hint="eastAsia"/>
          <w:szCs w:val="21"/>
        </w:rPr>
        <w:t>参議院議員会館</w:t>
      </w:r>
      <w:r w:rsidR="00593637" w:rsidRPr="00625427">
        <w:rPr>
          <w:rFonts w:hint="eastAsia"/>
          <w:szCs w:val="21"/>
        </w:rPr>
        <w:t>B107</w:t>
      </w:r>
    </w:p>
    <w:p w:rsidR="00625427" w:rsidRPr="00625427" w:rsidRDefault="00625427">
      <w:pPr>
        <w:rPr>
          <w:rFonts w:ascii="Arial" w:hAnsi="Arial" w:cs="Arial"/>
          <w:szCs w:val="21"/>
          <w:shd w:val="clear" w:color="auto" w:fill="FFFFFF"/>
        </w:rPr>
      </w:pPr>
      <w:r w:rsidRPr="00625427">
        <w:rPr>
          <w:rFonts w:ascii="Arial" w:hAnsi="Arial" w:cs="Arial" w:hint="eastAsia"/>
          <w:szCs w:val="21"/>
          <w:shd w:val="clear" w:color="auto" w:fill="FFFFFF"/>
        </w:rPr>
        <w:t>●講師：</w:t>
      </w:r>
      <w:r>
        <w:rPr>
          <w:rFonts w:ascii="Arial" w:hAnsi="Arial" w:cs="Arial" w:hint="eastAsia"/>
          <w:szCs w:val="21"/>
          <w:shd w:val="clear" w:color="auto" w:fill="FFFFFF"/>
        </w:rPr>
        <w:t>岩崎良人・</w:t>
      </w:r>
      <w:r>
        <w:rPr>
          <w:rFonts w:ascii="Arial" w:hAnsi="Arial" w:cs="Arial" w:hint="eastAsia"/>
          <w:szCs w:val="21"/>
          <w:shd w:val="clear" w:color="auto" w:fill="FFFFFF"/>
        </w:rPr>
        <w:t>NPO</w:t>
      </w:r>
      <w:r>
        <w:rPr>
          <w:rFonts w:ascii="Arial" w:hAnsi="Arial" w:cs="Arial" w:hint="eastAsia"/>
          <w:szCs w:val="21"/>
          <w:shd w:val="clear" w:color="auto" w:fill="FFFFFF"/>
        </w:rPr>
        <w:t>ワネッツ事務局長</w:t>
      </w:r>
    </w:p>
    <w:p w:rsidR="00282002" w:rsidRDefault="00625427">
      <w:pPr>
        <w:rPr>
          <w:rFonts w:ascii="Arial" w:hAnsi="Arial" w:cs="Arial"/>
          <w:szCs w:val="21"/>
          <w:shd w:val="clear" w:color="auto" w:fill="FFFFFF"/>
        </w:rPr>
      </w:pPr>
      <w:r w:rsidRPr="00625427">
        <w:rPr>
          <w:rFonts w:ascii="Arial" w:hAnsi="Arial" w:cs="Arial" w:hint="eastAsia"/>
          <w:szCs w:val="21"/>
          <w:shd w:val="clear" w:color="auto" w:fill="FFFFFF"/>
        </w:rPr>
        <w:t>●テーマ：</w:t>
      </w:r>
      <w:r w:rsidR="00593637" w:rsidRPr="00625427">
        <w:rPr>
          <w:rFonts w:ascii="Arial" w:hAnsi="Arial" w:cs="Arial"/>
          <w:szCs w:val="21"/>
          <w:shd w:val="clear" w:color="auto" w:fill="FFFFFF"/>
        </w:rPr>
        <w:t>「ワネッツ活動計画</w:t>
      </w:r>
      <w:r w:rsidR="00593637" w:rsidRPr="00625427">
        <w:rPr>
          <w:rFonts w:ascii="Arial" w:hAnsi="Arial" w:cs="Arial" w:hint="eastAsia"/>
          <w:szCs w:val="21"/>
          <w:shd w:val="clear" w:color="auto" w:fill="FFFFFF"/>
        </w:rPr>
        <w:t>―</w:t>
      </w:r>
      <w:r w:rsidR="00593637" w:rsidRPr="00625427">
        <w:rPr>
          <w:rFonts w:ascii="Arial" w:hAnsi="Arial" w:cs="Arial"/>
          <w:szCs w:val="21"/>
          <w:shd w:val="clear" w:color="auto" w:fill="FFFFFF"/>
        </w:rPr>
        <w:t>ドローンによる放射線測定、特にホットスポット探索のため</w:t>
      </w:r>
      <w:r w:rsidR="00593637" w:rsidRPr="00625427">
        <w:rPr>
          <w:rFonts w:ascii="Arial" w:hAnsi="Arial" w:cs="Arial" w:hint="eastAsia"/>
          <w:szCs w:val="21"/>
          <w:shd w:val="clear" w:color="auto" w:fill="FFFFFF"/>
        </w:rPr>
        <w:t>の</w:t>
      </w:r>
      <w:r w:rsidR="00593637" w:rsidRPr="00625427">
        <w:rPr>
          <w:rFonts w:ascii="Arial" w:hAnsi="Arial" w:cs="Arial"/>
          <w:szCs w:val="21"/>
          <w:shd w:val="clear" w:color="auto" w:fill="FFFFFF"/>
        </w:rPr>
        <w:t>近似曲線法活用」</w:t>
      </w:r>
    </w:p>
    <w:p w:rsidR="00A90018" w:rsidRDefault="00A90018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人間が入れないようなところ</w:t>
      </w:r>
      <w:r w:rsidR="001A6A98">
        <w:rPr>
          <w:rFonts w:ascii="Arial" w:hAnsi="Arial" w:cs="Arial" w:hint="eastAsia"/>
          <w:color w:val="222222"/>
          <w:szCs w:val="21"/>
          <w:shd w:val="clear" w:color="auto" w:fill="FFFFFF"/>
        </w:rPr>
        <w:t>で</w:t>
      </w:r>
      <w:r w:rsidR="001A6A98">
        <w:rPr>
          <w:rFonts w:ascii="Arial" w:hAnsi="Arial" w:cs="Arial"/>
          <w:szCs w:val="21"/>
          <w:shd w:val="clear" w:color="auto" w:fill="FFFFFF"/>
        </w:rPr>
        <w:t>の放射線</w:t>
      </w:r>
      <w:r w:rsidR="001A6A98">
        <w:rPr>
          <w:rFonts w:ascii="Arial" w:hAnsi="Arial" w:cs="Arial" w:hint="eastAsia"/>
          <w:szCs w:val="21"/>
          <w:shd w:val="clear" w:color="auto" w:fill="FFFFFF"/>
        </w:rPr>
        <w:t>測定を</w:t>
      </w:r>
      <w:r w:rsidR="001A6A98">
        <w:rPr>
          <w:rFonts w:ascii="Arial" w:hAnsi="Arial" w:cs="Arial"/>
          <w:color w:val="222222"/>
          <w:szCs w:val="21"/>
          <w:shd w:val="clear" w:color="auto" w:fill="FFFFFF"/>
        </w:rPr>
        <w:t>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ローン</w:t>
      </w:r>
      <w:r w:rsidR="001A6A98">
        <w:rPr>
          <w:rFonts w:ascii="Arial" w:hAnsi="Arial" w:cs="Arial" w:hint="eastAsia"/>
          <w:color w:val="222222"/>
          <w:szCs w:val="21"/>
          <w:shd w:val="clear" w:color="auto" w:fill="FFFFFF"/>
        </w:rPr>
        <w:t>を活用して行うこと、</w:t>
      </w:r>
      <w:r w:rsidR="00CF02F3">
        <w:rPr>
          <w:rFonts w:ascii="Arial" w:hAnsi="Arial" w:cs="Arial" w:hint="eastAsia"/>
          <w:color w:val="222222"/>
          <w:szCs w:val="21"/>
          <w:shd w:val="clear" w:color="auto" w:fill="FFFFFF"/>
        </w:rPr>
        <w:t>そして</w:t>
      </w:r>
      <w:r w:rsidR="001A6A98">
        <w:rPr>
          <w:rFonts w:ascii="Arial" w:hAnsi="Arial" w:cs="Arial" w:hint="eastAsia"/>
          <w:color w:val="222222"/>
          <w:szCs w:val="21"/>
          <w:shd w:val="clear" w:color="auto" w:fill="FFFFFF"/>
        </w:rPr>
        <w:t>線量値</w:t>
      </w:r>
      <w:r w:rsidR="001A6A98">
        <w:rPr>
          <w:rFonts w:ascii="Arial" w:hAnsi="Arial" w:cs="Arial"/>
          <w:color w:val="222222"/>
          <w:szCs w:val="21"/>
          <w:shd w:val="clear" w:color="auto" w:fill="FFFFFF"/>
        </w:rPr>
        <w:t>を推計する手法</w:t>
      </w:r>
      <w:r w:rsidR="00CF02F3">
        <w:rPr>
          <w:rFonts w:ascii="Arial" w:hAnsi="Arial" w:cs="Arial" w:hint="eastAsia"/>
          <w:color w:val="222222"/>
          <w:szCs w:val="21"/>
          <w:shd w:val="clear" w:color="auto" w:fill="FFFFFF"/>
        </w:rPr>
        <w:t>である</w:t>
      </w:r>
      <w:r w:rsidR="008921EB">
        <w:rPr>
          <w:rFonts w:ascii="Arial" w:hAnsi="Arial" w:cs="Arial" w:hint="eastAsia"/>
          <w:color w:val="222222"/>
          <w:szCs w:val="21"/>
          <w:shd w:val="clear" w:color="auto" w:fill="FFFFFF"/>
        </w:rPr>
        <w:t>「</w:t>
      </w:r>
      <w:r>
        <w:rPr>
          <w:rFonts w:ascii="Arial" w:hAnsi="Arial" w:cs="Arial"/>
          <w:color w:val="222222"/>
          <w:szCs w:val="21"/>
          <w:shd w:val="clear" w:color="auto" w:fill="FFFFFF"/>
        </w:rPr>
        <w:t>直線近似法</w:t>
      </w:r>
      <w:r w:rsidR="008921EB">
        <w:rPr>
          <w:rFonts w:ascii="Arial" w:hAnsi="Arial" w:cs="Arial" w:hint="eastAsia"/>
          <w:color w:val="222222"/>
          <w:szCs w:val="21"/>
          <w:shd w:val="clear" w:color="auto" w:fill="FFFFFF"/>
        </w:rPr>
        <w:t>」</w:t>
      </w:r>
      <w:r w:rsidR="001A6A98">
        <w:rPr>
          <w:rFonts w:ascii="Arial" w:hAnsi="Arial" w:cs="Arial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紹介</w:t>
      </w:r>
      <w:r w:rsidR="001A6A98">
        <w:rPr>
          <w:rFonts w:ascii="Arial" w:hAnsi="Arial" w:cs="Arial" w:hint="eastAsia"/>
          <w:color w:val="222222"/>
          <w:szCs w:val="21"/>
          <w:shd w:val="clear" w:color="auto" w:fill="FFFFFF"/>
        </w:rPr>
        <w:t>していただきます。</w:t>
      </w:r>
    </w:p>
    <w:p w:rsidR="001A6A98" w:rsidRDefault="001A6A98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1A6A98" w:rsidRPr="001A6A98" w:rsidRDefault="001A6A98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1A6A98" w:rsidRPr="00625427" w:rsidRDefault="001A6A98">
      <w:pPr>
        <w:rPr>
          <w:rFonts w:ascii="Arial" w:hAnsi="Arial" w:cs="Arial"/>
          <w:szCs w:val="21"/>
          <w:shd w:val="clear" w:color="auto" w:fill="FFFFFF"/>
        </w:rPr>
      </w:pPr>
    </w:p>
    <w:sectPr w:rsidR="001A6A98" w:rsidRPr="00625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BD" w:rsidRDefault="00115ABD" w:rsidP="008921EB">
      <w:r>
        <w:separator/>
      </w:r>
    </w:p>
  </w:endnote>
  <w:endnote w:type="continuationSeparator" w:id="0">
    <w:p w:rsidR="00115ABD" w:rsidRDefault="00115ABD" w:rsidP="0089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BD" w:rsidRDefault="00115ABD" w:rsidP="008921EB">
      <w:r>
        <w:separator/>
      </w:r>
    </w:p>
  </w:footnote>
  <w:footnote w:type="continuationSeparator" w:id="0">
    <w:p w:rsidR="00115ABD" w:rsidRDefault="00115ABD" w:rsidP="0089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D4F"/>
    <w:multiLevelType w:val="multilevel"/>
    <w:tmpl w:val="6BB2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7"/>
    <w:rsid w:val="00115ABD"/>
    <w:rsid w:val="001A6A98"/>
    <w:rsid w:val="00282002"/>
    <w:rsid w:val="0033110B"/>
    <w:rsid w:val="004B1286"/>
    <w:rsid w:val="00593637"/>
    <w:rsid w:val="00625427"/>
    <w:rsid w:val="007054B2"/>
    <w:rsid w:val="0082532C"/>
    <w:rsid w:val="008921EB"/>
    <w:rsid w:val="00985B0E"/>
    <w:rsid w:val="00A90018"/>
    <w:rsid w:val="00AC1634"/>
    <w:rsid w:val="00BE5775"/>
    <w:rsid w:val="00CF02F3"/>
    <w:rsid w:val="00E445F4"/>
    <w:rsid w:val="00E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634"/>
    <w:rPr>
      <w:color w:val="0000FF"/>
      <w:u w:val="single"/>
    </w:rPr>
  </w:style>
  <w:style w:type="character" w:customStyle="1" w:styleId="day">
    <w:name w:val="day"/>
    <w:basedOn w:val="a0"/>
    <w:rsid w:val="00625427"/>
  </w:style>
  <w:style w:type="paragraph" w:styleId="a4">
    <w:name w:val="header"/>
    <w:basedOn w:val="a"/>
    <w:link w:val="a5"/>
    <w:uiPriority w:val="99"/>
    <w:unhideWhenUsed/>
    <w:rsid w:val="00892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1EB"/>
  </w:style>
  <w:style w:type="paragraph" w:styleId="a6">
    <w:name w:val="footer"/>
    <w:basedOn w:val="a"/>
    <w:link w:val="a7"/>
    <w:uiPriority w:val="99"/>
    <w:unhideWhenUsed/>
    <w:rsid w:val="0089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634"/>
    <w:rPr>
      <w:color w:val="0000FF"/>
      <w:u w:val="single"/>
    </w:rPr>
  </w:style>
  <w:style w:type="character" w:customStyle="1" w:styleId="day">
    <w:name w:val="day"/>
    <w:basedOn w:val="a0"/>
    <w:rsid w:val="00625427"/>
  </w:style>
  <w:style w:type="paragraph" w:styleId="a4">
    <w:name w:val="header"/>
    <w:basedOn w:val="a"/>
    <w:link w:val="a5"/>
    <w:uiPriority w:val="99"/>
    <w:unhideWhenUsed/>
    <w:rsid w:val="00892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1EB"/>
  </w:style>
  <w:style w:type="paragraph" w:styleId="a6">
    <w:name w:val="footer"/>
    <w:basedOn w:val="a"/>
    <w:link w:val="a7"/>
    <w:uiPriority w:val="99"/>
    <w:unhideWhenUsed/>
    <w:rsid w:val="0089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f.jp/archives/63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2017-10-09T23:22:00Z</dcterms:created>
  <dcterms:modified xsi:type="dcterms:W3CDTF">2017-10-10T15:13:00Z</dcterms:modified>
</cp:coreProperties>
</file>